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9E" w:rsidRDefault="009F709E" w:rsidP="00674D4B">
      <w:pPr>
        <w:spacing w:line="340" w:lineRule="exact"/>
        <w:jc w:val="both"/>
        <w:rPr>
          <w:rFonts w:eastAsia="DFKai-SB"/>
        </w:rPr>
      </w:pPr>
    </w:p>
    <w:p w:rsidR="009F709E" w:rsidRPr="00FB0BB1" w:rsidRDefault="00D9024C" w:rsidP="00674D4B">
      <w:pPr>
        <w:spacing w:line="340" w:lineRule="exact"/>
        <w:jc w:val="both"/>
        <w:rPr>
          <w:rFonts w:eastAsia="DFKai-SB"/>
          <w:lang w:eastAsia="zh-HK"/>
        </w:rPr>
      </w:pPr>
      <w:r>
        <w:rPr>
          <w:rFonts w:eastAsia="DFKai-SB"/>
          <w:lang w:eastAsia="zh-HK"/>
        </w:rPr>
        <w:t>24</w:t>
      </w:r>
      <w:r w:rsidR="009F709E">
        <w:rPr>
          <w:rFonts w:eastAsia="DFKai-SB"/>
          <w:lang w:eastAsia="zh-HK"/>
        </w:rPr>
        <w:t xml:space="preserve"> </w:t>
      </w:r>
      <w:r w:rsidR="00A52DCD">
        <w:rPr>
          <w:rFonts w:eastAsia="DFKai-SB"/>
          <w:lang w:eastAsia="zh-HK"/>
        </w:rPr>
        <w:t>August</w:t>
      </w:r>
      <w:r w:rsidR="009F709E" w:rsidRPr="00FB0BB1">
        <w:rPr>
          <w:rFonts w:eastAsia="DFKai-SB"/>
          <w:lang w:eastAsia="zh-HK"/>
        </w:rPr>
        <w:t xml:space="preserve"> 2020</w:t>
      </w:r>
    </w:p>
    <w:p w:rsidR="009F709E" w:rsidRPr="000C0F0F" w:rsidRDefault="009F709E" w:rsidP="00674D4B">
      <w:pPr>
        <w:spacing w:line="340" w:lineRule="exact"/>
        <w:jc w:val="both"/>
        <w:rPr>
          <w:rFonts w:ascii="DFKai-SB" w:eastAsia="DFKai-SB" w:hAnsi="DFKai-SB"/>
          <w:sz w:val="28"/>
          <w:szCs w:val="28"/>
          <w:lang w:eastAsia="zh-HK"/>
        </w:rPr>
      </w:pPr>
    </w:p>
    <w:p w:rsidR="00B00786" w:rsidRPr="000C0F0F" w:rsidRDefault="009F709E" w:rsidP="00674D4B">
      <w:pPr>
        <w:spacing w:line="340" w:lineRule="exact"/>
        <w:jc w:val="center"/>
        <w:rPr>
          <w:b/>
          <w:sz w:val="28"/>
          <w:szCs w:val="28"/>
          <w:lang w:eastAsia="zh-HK"/>
        </w:rPr>
      </w:pPr>
      <w:r w:rsidRPr="000C0F0F">
        <w:rPr>
          <w:b/>
          <w:sz w:val="28"/>
          <w:szCs w:val="28"/>
          <w:lang w:eastAsia="zh-HK"/>
        </w:rPr>
        <w:t>HKU</w:t>
      </w:r>
      <w:r w:rsidR="00D6468E" w:rsidRPr="000C0F0F">
        <w:rPr>
          <w:b/>
          <w:sz w:val="28"/>
          <w:szCs w:val="28"/>
          <w:lang w:eastAsia="zh-HK"/>
        </w:rPr>
        <w:t xml:space="preserve"> </w:t>
      </w:r>
      <w:r w:rsidR="00005826" w:rsidRPr="000C0F0F">
        <w:rPr>
          <w:b/>
          <w:sz w:val="28"/>
          <w:szCs w:val="28"/>
          <w:lang w:eastAsia="zh-HK"/>
        </w:rPr>
        <w:t>Department of Microbiology</w:t>
      </w:r>
      <w:r w:rsidRPr="000C0F0F">
        <w:rPr>
          <w:b/>
          <w:sz w:val="28"/>
          <w:szCs w:val="28"/>
          <w:lang w:eastAsia="zh-HK"/>
        </w:rPr>
        <w:t xml:space="preserve"> </w:t>
      </w:r>
      <w:r w:rsidR="00005826" w:rsidRPr="000C0F0F">
        <w:rPr>
          <w:b/>
          <w:sz w:val="28"/>
          <w:szCs w:val="28"/>
          <w:lang w:eastAsia="zh-HK"/>
        </w:rPr>
        <w:t>D</w:t>
      </w:r>
      <w:r w:rsidR="00D9024C" w:rsidRPr="000C0F0F">
        <w:rPr>
          <w:b/>
          <w:sz w:val="28"/>
          <w:szCs w:val="28"/>
          <w:lang w:eastAsia="zh-HK"/>
        </w:rPr>
        <w:t xml:space="preserve">ocumented </w:t>
      </w:r>
    </w:p>
    <w:p w:rsidR="009F709E" w:rsidRPr="000C0F0F" w:rsidRDefault="00D9024C" w:rsidP="00674D4B">
      <w:pPr>
        <w:spacing w:line="340" w:lineRule="exact"/>
        <w:jc w:val="center"/>
        <w:rPr>
          <w:rFonts w:ascii="Arial" w:eastAsia="Noto Sans CJK TC Regular" w:hAnsi="Arial" w:cs="Arial"/>
          <w:b/>
          <w:sz w:val="28"/>
          <w:szCs w:val="28"/>
        </w:rPr>
      </w:pPr>
      <w:proofErr w:type="gramStart"/>
      <w:r w:rsidRPr="000C0F0F">
        <w:rPr>
          <w:b/>
          <w:sz w:val="28"/>
          <w:szCs w:val="28"/>
          <w:lang w:eastAsia="zh-HK"/>
        </w:rPr>
        <w:t>the</w:t>
      </w:r>
      <w:proofErr w:type="gramEnd"/>
      <w:r w:rsidR="00053333" w:rsidRPr="000C0F0F">
        <w:rPr>
          <w:b/>
          <w:sz w:val="28"/>
          <w:szCs w:val="28"/>
          <w:lang w:eastAsia="zh-HK"/>
        </w:rPr>
        <w:t xml:space="preserve"> </w:t>
      </w:r>
      <w:r w:rsidR="00C650C1" w:rsidRPr="000C0F0F">
        <w:rPr>
          <w:b/>
          <w:sz w:val="28"/>
          <w:szCs w:val="28"/>
          <w:lang w:eastAsia="zh-HK"/>
        </w:rPr>
        <w:t>W</w:t>
      </w:r>
      <w:r w:rsidR="00053333" w:rsidRPr="000C0F0F">
        <w:rPr>
          <w:b/>
          <w:sz w:val="28"/>
          <w:szCs w:val="28"/>
          <w:lang w:eastAsia="zh-HK"/>
        </w:rPr>
        <w:t>orld’s</w:t>
      </w:r>
      <w:r w:rsidRPr="000C0F0F">
        <w:rPr>
          <w:b/>
          <w:sz w:val="28"/>
          <w:szCs w:val="28"/>
          <w:lang w:eastAsia="zh-HK"/>
        </w:rPr>
        <w:t xml:space="preserve"> </w:t>
      </w:r>
      <w:r w:rsidR="00C650C1" w:rsidRPr="000C0F0F">
        <w:rPr>
          <w:b/>
          <w:sz w:val="28"/>
          <w:szCs w:val="28"/>
          <w:lang w:eastAsia="zh-HK"/>
        </w:rPr>
        <w:t>First C</w:t>
      </w:r>
      <w:r w:rsidRPr="000C0F0F">
        <w:rPr>
          <w:b/>
          <w:sz w:val="28"/>
          <w:szCs w:val="28"/>
          <w:lang w:eastAsia="zh-HK"/>
        </w:rPr>
        <w:t xml:space="preserve">ase of COVID-19 </w:t>
      </w:r>
      <w:r w:rsidR="00C650C1" w:rsidRPr="000C0F0F">
        <w:rPr>
          <w:b/>
          <w:sz w:val="28"/>
          <w:szCs w:val="28"/>
          <w:lang w:eastAsia="zh-HK"/>
        </w:rPr>
        <w:t>Re</w:t>
      </w:r>
      <w:r w:rsidRPr="000C0F0F">
        <w:rPr>
          <w:b/>
          <w:sz w:val="28"/>
          <w:szCs w:val="28"/>
          <w:lang w:eastAsia="zh-HK"/>
        </w:rPr>
        <w:t xml:space="preserve">-infection </w:t>
      </w:r>
      <w:bookmarkStart w:id="0" w:name="_GoBack"/>
      <w:bookmarkEnd w:id="0"/>
    </w:p>
    <w:p w:rsidR="009F709E" w:rsidRDefault="009F709E" w:rsidP="0067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jc w:val="both"/>
        <w:rPr>
          <w:lang w:eastAsia="zh-HK"/>
        </w:rPr>
      </w:pPr>
    </w:p>
    <w:p w:rsidR="009F709E" w:rsidRDefault="00F16FD2" w:rsidP="0067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jc w:val="both"/>
        <w:rPr>
          <w:lang w:eastAsia="zh-HK"/>
        </w:rPr>
      </w:pPr>
      <w:r>
        <w:rPr>
          <w:lang w:eastAsia="zh-HK"/>
        </w:rPr>
        <w:t>Researchers from</w:t>
      </w:r>
      <w:r w:rsidR="009F709E">
        <w:rPr>
          <w:lang w:eastAsia="zh-HK"/>
        </w:rPr>
        <w:t xml:space="preserve"> Department of Microbiology, L</w:t>
      </w:r>
      <w:r>
        <w:rPr>
          <w:lang w:eastAsia="zh-HK"/>
        </w:rPr>
        <w:t>i Ka Shing Faculty of Medicine,</w:t>
      </w:r>
      <w:r w:rsidR="009F709E">
        <w:rPr>
          <w:lang w:eastAsia="zh-HK"/>
        </w:rPr>
        <w:t xml:space="preserve"> The University of Hong Kong (HKU), </w:t>
      </w:r>
      <w:r w:rsidR="003E1167">
        <w:rPr>
          <w:lang w:eastAsia="zh-HK"/>
        </w:rPr>
        <w:t xml:space="preserve">have </w:t>
      </w:r>
      <w:r w:rsidR="00D9024C">
        <w:rPr>
          <w:lang w:eastAsia="zh-HK"/>
        </w:rPr>
        <w:t>proven the first instance of human re-infection by SARS-CoV-2 by using the next generation sequencing</w:t>
      </w:r>
      <w:r>
        <w:rPr>
          <w:lang w:eastAsia="zh-HK"/>
        </w:rPr>
        <w:t>.</w:t>
      </w:r>
      <w:r w:rsidR="009F709E">
        <w:rPr>
          <w:lang w:eastAsia="zh-HK"/>
        </w:rPr>
        <w:t xml:space="preserve"> </w:t>
      </w:r>
      <w:r w:rsidR="00E90E41">
        <w:rPr>
          <w:lang w:eastAsia="zh-HK"/>
        </w:rPr>
        <w:t xml:space="preserve">The team </w:t>
      </w:r>
      <w:r w:rsidR="00D9024C">
        <w:rPr>
          <w:lang w:eastAsia="zh-HK"/>
        </w:rPr>
        <w:t xml:space="preserve">showed that the genome sequence of the virus strain in the first episode of COVID-19 infection is clearly different from the genome sequence of the virus strain found during second episode of infection. This is the </w:t>
      </w:r>
      <w:r w:rsidR="00C5602A">
        <w:rPr>
          <w:lang w:eastAsia="zh-HK"/>
        </w:rPr>
        <w:t xml:space="preserve">world’s </w:t>
      </w:r>
      <w:r w:rsidR="00D9024C">
        <w:rPr>
          <w:lang w:eastAsia="zh-HK"/>
        </w:rPr>
        <w:t xml:space="preserve">first documentation of a patient who recovered from COVID-19 but got another episode of COVID-19 afterwards. </w:t>
      </w:r>
      <w:r w:rsidR="009F709E">
        <w:rPr>
          <w:lang w:eastAsia="zh-HK"/>
        </w:rPr>
        <w:t>T</w:t>
      </w:r>
      <w:r w:rsidR="009F709E" w:rsidRPr="00FB0BB1">
        <w:rPr>
          <w:lang w:eastAsia="zh-HK"/>
        </w:rPr>
        <w:t xml:space="preserve">he work </w:t>
      </w:r>
      <w:r w:rsidR="009F709E" w:rsidRPr="00FB0BB1">
        <w:rPr>
          <w:rFonts w:hint="eastAsia"/>
          <w:lang w:eastAsia="zh-HK"/>
        </w:rPr>
        <w:t>has been</w:t>
      </w:r>
      <w:r w:rsidR="009F709E" w:rsidRPr="00FB0BB1">
        <w:rPr>
          <w:lang w:eastAsia="zh-HK"/>
        </w:rPr>
        <w:t xml:space="preserve"> </w:t>
      </w:r>
      <w:r w:rsidR="00D9024C">
        <w:rPr>
          <w:lang w:eastAsia="zh-HK"/>
        </w:rPr>
        <w:t xml:space="preserve">accepted by the </w:t>
      </w:r>
      <w:r w:rsidR="009F709E" w:rsidRPr="00FB0BB1">
        <w:rPr>
          <w:lang w:eastAsia="zh-HK"/>
        </w:rPr>
        <w:t xml:space="preserve">international </w:t>
      </w:r>
      <w:r w:rsidR="00D9024C">
        <w:rPr>
          <w:lang w:eastAsia="zh-HK"/>
        </w:rPr>
        <w:t>medical</w:t>
      </w:r>
      <w:r w:rsidR="009F709E" w:rsidRPr="00FB0BB1">
        <w:rPr>
          <w:lang w:eastAsia="zh-HK"/>
        </w:rPr>
        <w:t xml:space="preserve"> journal </w:t>
      </w:r>
      <w:r w:rsidR="00D9024C">
        <w:rPr>
          <w:i/>
          <w:lang w:eastAsia="zh-HK"/>
        </w:rPr>
        <w:t>Clinical Infectious Dise</w:t>
      </w:r>
      <w:r w:rsidR="00117E47">
        <w:rPr>
          <w:i/>
          <w:lang w:eastAsia="zh-HK"/>
        </w:rPr>
        <w:t>a</w:t>
      </w:r>
      <w:r w:rsidR="00D9024C">
        <w:rPr>
          <w:i/>
          <w:lang w:eastAsia="zh-HK"/>
        </w:rPr>
        <w:t xml:space="preserve">ses </w:t>
      </w:r>
      <w:r w:rsidR="009F709E" w:rsidRPr="00FB0BB1">
        <w:rPr>
          <w:lang w:eastAsia="zh-HK"/>
        </w:rPr>
        <w:t xml:space="preserve">on </w:t>
      </w:r>
      <w:r w:rsidR="00D9024C">
        <w:rPr>
          <w:lang w:eastAsia="zh-HK"/>
        </w:rPr>
        <w:t>24</w:t>
      </w:r>
      <w:r w:rsidR="009F709E">
        <w:rPr>
          <w:lang w:eastAsia="zh-HK"/>
        </w:rPr>
        <w:t xml:space="preserve"> </w:t>
      </w:r>
      <w:r w:rsidR="00F36E65">
        <w:rPr>
          <w:lang w:eastAsia="zh-HK"/>
        </w:rPr>
        <w:t>August</w:t>
      </w:r>
      <w:r w:rsidR="009F709E" w:rsidRPr="00FB0BB1">
        <w:rPr>
          <w:lang w:eastAsia="zh-HK"/>
        </w:rPr>
        <w:t xml:space="preserve"> 2020.</w:t>
      </w:r>
    </w:p>
    <w:p w:rsidR="009F709E" w:rsidRDefault="009F709E" w:rsidP="0067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jc w:val="both"/>
        <w:rPr>
          <w:lang w:eastAsia="zh-HK"/>
        </w:rPr>
      </w:pPr>
    </w:p>
    <w:p w:rsidR="009F709E" w:rsidRPr="00FB0BB1" w:rsidRDefault="009F709E" w:rsidP="0067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jc w:val="both"/>
        <w:rPr>
          <w:b/>
          <w:lang w:eastAsia="zh-HK"/>
        </w:rPr>
      </w:pPr>
      <w:r w:rsidRPr="00FB0BB1">
        <w:rPr>
          <w:b/>
          <w:lang w:eastAsia="zh-HK"/>
        </w:rPr>
        <w:t>Background</w:t>
      </w:r>
    </w:p>
    <w:p w:rsidR="009B2ABD" w:rsidRDefault="00D9024C" w:rsidP="00674D4B">
      <w:pPr>
        <w:widowControl w:val="0"/>
        <w:autoSpaceDE w:val="0"/>
        <w:autoSpaceDN w:val="0"/>
        <w:adjustRightInd w:val="0"/>
        <w:spacing w:line="340" w:lineRule="exact"/>
        <w:jc w:val="both"/>
        <w:rPr>
          <w:lang w:eastAsia="zh-HK"/>
        </w:rPr>
      </w:pPr>
      <w:r>
        <w:rPr>
          <w:lang w:eastAsia="zh-HK"/>
        </w:rPr>
        <w:t xml:space="preserve">Before this report, many believe that </w:t>
      </w:r>
      <w:r w:rsidR="0053557A">
        <w:rPr>
          <w:lang w:eastAsia="zh-HK"/>
        </w:rPr>
        <w:t xml:space="preserve">recovered </w:t>
      </w:r>
      <w:r>
        <w:rPr>
          <w:lang w:eastAsia="zh-HK"/>
        </w:rPr>
        <w:t xml:space="preserve">COVID-19 patients have immunity against re-infection </w:t>
      </w:r>
      <w:r w:rsidR="00665D4A">
        <w:rPr>
          <w:lang w:eastAsia="zh-HK"/>
        </w:rPr>
        <w:t xml:space="preserve">because most developed a serum neutralizing antibody response. However there </w:t>
      </w:r>
      <w:r w:rsidR="0053557A">
        <w:rPr>
          <w:lang w:eastAsia="zh-HK"/>
        </w:rPr>
        <w:t>is</w:t>
      </w:r>
      <w:r w:rsidR="00665D4A">
        <w:rPr>
          <w:lang w:eastAsia="zh-HK"/>
        </w:rPr>
        <w:t xml:space="preserve"> evidence</w:t>
      </w:r>
      <w:r>
        <w:rPr>
          <w:lang w:eastAsia="zh-HK"/>
        </w:rPr>
        <w:t xml:space="preserve"> that some patients have waning antibody level</w:t>
      </w:r>
      <w:r w:rsidR="00665D4A">
        <w:rPr>
          <w:lang w:eastAsia="zh-HK"/>
        </w:rPr>
        <w:t xml:space="preserve"> after </w:t>
      </w:r>
      <w:r w:rsidR="0053557A">
        <w:rPr>
          <w:lang w:eastAsia="zh-HK"/>
        </w:rPr>
        <w:t>few</w:t>
      </w:r>
      <w:r w:rsidR="00665D4A">
        <w:rPr>
          <w:lang w:eastAsia="zh-HK"/>
        </w:rPr>
        <w:t xml:space="preserve"> months. Moreover there are also reports that the virus RNA can wax and wane in the respiratory secretions of convalescent patients for up to </w:t>
      </w:r>
      <w:r w:rsidR="0053557A">
        <w:rPr>
          <w:lang w:eastAsia="zh-HK"/>
        </w:rPr>
        <w:t>3</w:t>
      </w:r>
      <w:r w:rsidR="00665D4A">
        <w:rPr>
          <w:lang w:eastAsia="zh-HK"/>
        </w:rPr>
        <w:t xml:space="preserve"> months. It is unclear whether these patients are prolonged virus shedders or have re-infection by another strain of SARS-CoV-2 as no </w:t>
      </w:r>
      <w:r w:rsidR="0053557A">
        <w:rPr>
          <w:lang w:eastAsia="zh-HK"/>
        </w:rPr>
        <w:t xml:space="preserve">viral </w:t>
      </w:r>
      <w:r w:rsidR="00665D4A">
        <w:rPr>
          <w:lang w:eastAsia="zh-HK"/>
        </w:rPr>
        <w:t xml:space="preserve">genome sequencing is performed to differentiate these two possibilities. </w:t>
      </w:r>
    </w:p>
    <w:p w:rsidR="00665D4A" w:rsidRDefault="00665D4A" w:rsidP="00674D4B">
      <w:pPr>
        <w:widowControl w:val="0"/>
        <w:autoSpaceDE w:val="0"/>
        <w:autoSpaceDN w:val="0"/>
        <w:adjustRightInd w:val="0"/>
        <w:spacing w:line="340" w:lineRule="exact"/>
        <w:jc w:val="both"/>
        <w:rPr>
          <w:lang w:eastAsia="zh-HK"/>
        </w:rPr>
      </w:pPr>
    </w:p>
    <w:p w:rsidR="009F709E" w:rsidRPr="00FB0BB1" w:rsidRDefault="009F709E" w:rsidP="00674D4B">
      <w:pPr>
        <w:widowControl w:val="0"/>
        <w:autoSpaceDE w:val="0"/>
        <w:autoSpaceDN w:val="0"/>
        <w:adjustRightInd w:val="0"/>
        <w:spacing w:line="340" w:lineRule="exact"/>
        <w:jc w:val="both"/>
        <w:rPr>
          <w:b/>
          <w:lang w:eastAsia="zh-HK"/>
        </w:rPr>
      </w:pPr>
      <w:r w:rsidRPr="00FB0BB1">
        <w:rPr>
          <w:b/>
          <w:lang w:eastAsia="zh-HK"/>
        </w:rPr>
        <w:t>Study method and findings</w:t>
      </w:r>
    </w:p>
    <w:p w:rsidR="009F709E" w:rsidRDefault="00665D4A" w:rsidP="0067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jc w:val="both"/>
        <w:rPr>
          <w:lang w:eastAsia="zh-HK"/>
        </w:rPr>
      </w:pPr>
      <w:r>
        <w:rPr>
          <w:lang w:eastAsia="zh-HK"/>
        </w:rPr>
        <w:t xml:space="preserve">An apparently young and healthy patient </w:t>
      </w:r>
      <w:r w:rsidR="00552F2E">
        <w:rPr>
          <w:lang w:eastAsia="zh-HK"/>
        </w:rPr>
        <w:t>had a second episode of COVID-19</w:t>
      </w:r>
      <w:r>
        <w:rPr>
          <w:lang w:eastAsia="zh-HK"/>
        </w:rPr>
        <w:t xml:space="preserve"> </w:t>
      </w:r>
      <w:r w:rsidR="00552F2E">
        <w:rPr>
          <w:lang w:eastAsia="zh-HK"/>
        </w:rPr>
        <w:t xml:space="preserve">infection </w:t>
      </w:r>
      <w:r>
        <w:rPr>
          <w:lang w:eastAsia="zh-HK"/>
        </w:rPr>
        <w:t xml:space="preserve">which </w:t>
      </w:r>
      <w:r w:rsidR="0053557A">
        <w:rPr>
          <w:lang w:eastAsia="zh-HK"/>
        </w:rPr>
        <w:t>wa</w:t>
      </w:r>
      <w:r>
        <w:rPr>
          <w:lang w:eastAsia="zh-HK"/>
        </w:rPr>
        <w:t xml:space="preserve">s </w:t>
      </w:r>
      <w:r w:rsidR="0053557A">
        <w:rPr>
          <w:lang w:eastAsia="zh-HK"/>
        </w:rPr>
        <w:t>diagnosed 4.5 months</w:t>
      </w:r>
      <w:r w:rsidRPr="00665D4A">
        <w:rPr>
          <w:lang w:eastAsia="zh-HK"/>
        </w:rPr>
        <w:t xml:space="preserve"> after the first</w:t>
      </w:r>
      <w:r>
        <w:rPr>
          <w:lang w:eastAsia="zh-HK"/>
        </w:rPr>
        <w:t xml:space="preserve"> episode. </w:t>
      </w:r>
      <w:r w:rsidRPr="00665D4A">
        <w:rPr>
          <w:lang w:eastAsia="zh-HK"/>
        </w:rPr>
        <w:t xml:space="preserve">Viral genomes from first and second episodes belong to different clades/lineages. </w:t>
      </w:r>
      <w:r w:rsidR="0053557A">
        <w:rPr>
          <w:lang w:eastAsia="zh-HK"/>
        </w:rPr>
        <w:t xml:space="preserve">A total of 24 nucleotides were different between the viruses from the first and second episode. </w:t>
      </w:r>
      <w:r w:rsidR="00A15F8A">
        <w:rPr>
          <w:lang w:eastAsia="zh-HK"/>
        </w:rPr>
        <w:t xml:space="preserve">Amino acid differences can be found be found in 9 proteins, including a 58-amino acid truncation of ORF8 protein that was present only in the virus from the first infection. </w:t>
      </w:r>
    </w:p>
    <w:p w:rsidR="00117E47" w:rsidRDefault="00117E47" w:rsidP="0067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jc w:val="both"/>
        <w:rPr>
          <w:b/>
          <w:lang w:eastAsia="zh-HK"/>
        </w:rPr>
      </w:pPr>
    </w:p>
    <w:p w:rsidR="009F709E" w:rsidRPr="00246ED7" w:rsidRDefault="009F709E" w:rsidP="0067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jc w:val="both"/>
        <w:rPr>
          <w:lang w:eastAsia="zh-HK"/>
        </w:rPr>
      </w:pPr>
      <w:r w:rsidRPr="00FB0BB1">
        <w:rPr>
          <w:b/>
          <w:lang w:eastAsia="zh-HK"/>
        </w:rPr>
        <w:t>Research implications</w:t>
      </w:r>
    </w:p>
    <w:p w:rsidR="009F709E" w:rsidRDefault="00117E47" w:rsidP="0067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jc w:val="both"/>
        <w:rPr>
          <w:lang w:eastAsia="zh-HK"/>
        </w:rPr>
      </w:pPr>
      <w:r w:rsidRPr="00117E47">
        <w:rPr>
          <w:lang w:eastAsia="zh-HK"/>
        </w:rPr>
        <w:t xml:space="preserve">This case illustrates that re-infection can occur just after a few months of recovery from the first infection. Our findings suggest that SARS-CoV-2 may persist in </w:t>
      </w:r>
      <w:r>
        <w:rPr>
          <w:lang w:eastAsia="zh-HK"/>
        </w:rPr>
        <w:t xml:space="preserve">the global human population </w:t>
      </w:r>
      <w:r w:rsidRPr="00117E47">
        <w:rPr>
          <w:lang w:eastAsia="zh-HK"/>
        </w:rPr>
        <w:t xml:space="preserve">as is the case for other common-cold associated human coronaviruses, even if patients have acquired immunity via natural infection. </w:t>
      </w:r>
      <w:r>
        <w:rPr>
          <w:lang w:eastAsia="zh-HK"/>
        </w:rPr>
        <w:t>Since the immunity can be short lasting after natural infection, v</w:t>
      </w:r>
      <w:r w:rsidRPr="00117E47">
        <w:rPr>
          <w:lang w:eastAsia="zh-HK"/>
        </w:rPr>
        <w:t xml:space="preserve">accination should also be considered for those with one episode of infection. </w:t>
      </w:r>
      <w:r>
        <w:rPr>
          <w:lang w:eastAsia="zh-HK"/>
        </w:rPr>
        <w:t>Patients</w:t>
      </w:r>
      <w:r w:rsidRPr="00117E47">
        <w:rPr>
          <w:lang w:eastAsia="zh-HK"/>
        </w:rPr>
        <w:t xml:space="preserve"> with previous COVID-19 infection should</w:t>
      </w:r>
      <w:r>
        <w:rPr>
          <w:lang w:eastAsia="zh-HK"/>
        </w:rPr>
        <w:t xml:space="preserve"> also</w:t>
      </w:r>
      <w:r w:rsidRPr="00117E47">
        <w:rPr>
          <w:lang w:eastAsia="zh-HK"/>
        </w:rPr>
        <w:t xml:space="preserve"> comply with epidemiological control measures such as universal masking and social distancing.  </w:t>
      </w:r>
    </w:p>
    <w:p w:rsidR="00117E47" w:rsidRPr="00FB0BB1" w:rsidRDefault="00117E47" w:rsidP="0067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jc w:val="both"/>
        <w:rPr>
          <w:lang w:eastAsia="zh-HK"/>
        </w:rPr>
      </w:pPr>
    </w:p>
    <w:p w:rsidR="00F82B4F" w:rsidRDefault="00F82B4F" w:rsidP="0067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jc w:val="both"/>
        <w:rPr>
          <w:b/>
          <w:lang w:eastAsia="zh-HK"/>
        </w:rPr>
      </w:pPr>
    </w:p>
    <w:p w:rsidR="009F709E" w:rsidRPr="00FB0BB1" w:rsidRDefault="009F709E" w:rsidP="0067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jc w:val="both"/>
        <w:rPr>
          <w:b/>
          <w:lang w:eastAsia="zh-HK"/>
        </w:rPr>
      </w:pPr>
      <w:r w:rsidRPr="00FB0BB1">
        <w:rPr>
          <w:b/>
          <w:lang w:eastAsia="zh-HK"/>
        </w:rPr>
        <w:t>About the research team</w:t>
      </w:r>
    </w:p>
    <w:p w:rsidR="009F709E" w:rsidRPr="00BB3DB1" w:rsidRDefault="009F709E" w:rsidP="00674D4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contextualSpacing/>
        <w:jc w:val="both"/>
        <w:rPr>
          <w:rFonts w:ascii="Calibri" w:hAnsi="Calibri"/>
          <w:lang w:eastAsia="zh-HK"/>
        </w:rPr>
      </w:pPr>
      <w:r>
        <w:rPr>
          <w:lang w:eastAsia="zh-HK"/>
        </w:rPr>
        <w:t xml:space="preserve">Dr. </w:t>
      </w:r>
      <w:r w:rsidR="00117E47">
        <w:rPr>
          <w:lang w:eastAsia="zh-HK"/>
        </w:rPr>
        <w:t>Kelvin Kai-Wang To</w:t>
      </w:r>
      <w:r>
        <w:rPr>
          <w:lang w:eastAsia="zh-HK"/>
        </w:rPr>
        <w:t xml:space="preserve">, </w:t>
      </w:r>
      <w:r w:rsidR="00117E47">
        <w:rPr>
          <w:lang w:eastAsia="zh-HK"/>
        </w:rPr>
        <w:t>Clinical Associate Professor</w:t>
      </w:r>
      <w:r>
        <w:rPr>
          <w:lang w:eastAsia="zh-HK"/>
        </w:rPr>
        <w:t xml:space="preserve">, </w:t>
      </w:r>
      <w:r w:rsidRPr="00FB0BB1">
        <w:rPr>
          <w:lang w:eastAsia="zh-HK"/>
        </w:rPr>
        <w:t xml:space="preserve">Department of Microbiology, </w:t>
      </w:r>
      <w:r>
        <w:rPr>
          <w:lang w:eastAsia="zh-HK"/>
        </w:rPr>
        <w:t>Li Ka Shing Faculty of Medicine, HKU</w:t>
      </w:r>
    </w:p>
    <w:p w:rsidR="009F709E" w:rsidRPr="00231501" w:rsidRDefault="00117E47" w:rsidP="00674D4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contextualSpacing/>
        <w:jc w:val="both"/>
        <w:rPr>
          <w:rFonts w:ascii="Calibri" w:hAnsi="Calibri"/>
          <w:lang w:eastAsia="zh-HK"/>
        </w:rPr>
      </w:pPr>
      <w:r>
        <w:rPr>
          <w:lang w:eastAsia="zh-HK"/>
        </w:rPr>
        <w:t>Professor Ivan Fan-Ngai Hung</w:t>
      </w:r>
      <w:r w:rsidR="009F709E" w:rsidRPr="00FB0BB1">
        <w:rPr>
          <w:lang w:eastAsia="zh-HK"/>
        </w:rPr>
        <w:t xml:space="preserve">, Clinical Professor, Department of </w:t>
      </w:r>
      <w:r>
        <w:rPr>
          <w:lang w:eastAsia="zh-HK"/>
        </w:rPr>
        <w:t>Medicine</w:t>
      </w:r>
      <w:r w:rsidR="009F709E" w:rsidRPr="00FB0BB1">
        <w:rPr>
          <w:lang w:eastAsia="zh-HK"/>
        </w:rPr>
        <w:t>, Li Ka Shing Faculty of Medicine, HKU</w:t>
      </w:r>
    </w:p>
    <w:p w:rsidR="00A52DCD" w:rsidRPr="00231501" w:rsidRDefault="00A52DCD" w:rsidP="00674D4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contextualSpacing/>
        <w:jc w:val="both"/>
        <w:rPr>
          <w:rFonts w:ascii="Calibri" w:hAnsi="Calibri"/>
          <w:lang w:eastAsia="zh-HK"/>
        </w:rPr>
      </w:pPr>
      <w:r w:rsidRPr="00FB0BB1">
        <w:rPr>
          <w:lang w:eastAsia="zh-HK"/>
        </w:rPr>
        <w:t>Professor Kwok-Yung Yuen, Henry Fok Professor in Infectious Diseases, Chair Professor of Department of Microbiology, Li Ka Shing Faculty of Medicine, HKU, Co-Director of the State Key Laboratory of Emerging Infectious Diseases and Academician of the Chinese Academy of Engineering</w:t>
      </w:r>
    </w:p>
    <w:p w:rsidR="009F709E" w:rsidRDefault="009F709E" w:rsidP="0067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contextualSpacing/>
        <w:jc w:val="both"/>
        <w:rPr>
          <w:lang w:eastAsia="zh-HK"/>
        </w:rPr>
      </w:pPr>
    </w:p>
    <w:p w:rsidR="009F709E" w:rsidRPr="00467E5C" w:rsidRDefault="009F709E" w:rsidP="0067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contextualSpacing/>
        <w:jc w:val="both"/>
        <w:rPr>
          <w:b/>
          <w:lang w:eastAsia="zh-HK"/>
        </w:rPr>
      </w:pPr>
      <w:r w:rsidRPr="00467E5C">
        <w:rPr>
          <w:b/>
          <w:lang w:eastAsia="zh-HK"/>
        </w:rPr>
        <w:t xml:space="preserve">Media </w:t>
      </w:r>
      <w:r>
        <w:rPr>
          <w:b/>
          <w:lang w:eastAsia="zh-HK"/>
        </w:rPr>
        <w:t>in</w:t>
      </w:r>
      <w:r w:rsidRPr="00467E5C">
        <w:rPr>
          <w:b/>
          <w:lang w:eastAsia="zh-HK"/>
        </w:rPr>
        <w:t>quir</w:t>
      </w:r>
      <w:r>
        <w:rPr>
          <w:b/>
          <w:lang w:eastAsia="zh-HK"/>
        </w:rPr>
        <w:t>ies</w:t>
      </w:r>
    </w:p>
    <w:p w:rsidR="00476FE6" w:rsidRDefault="009F709E" w:rsidP="0067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contextualSpacing/>
        <w:jc w:val="both"/>
        <w:rPr>
          <w:lang w:eastAsia="zh-HK"/>
        </w:rPr>
      </w:pPr>
      <w:r>
        <w:rPr>
          <w:lang w:eastAsia="zh-HK"/>
        </w:rPr>
        <w:t>For media inquiries, please contact</w:t>
      </w:r>
      <w:r w:rsidR="00476FE6">
        <w:rPr>
          <w:rFonts w:hint="eastAsia"/>
          <w:lang w:eastAsia="zh-HK"/>
        </w:rPr>
        <w:t>:</w:t>
      </w:r>
    </w:p>
    <w:p w:rsidR="00476FE6" w:rsidRDefault="00117E47" w:rsidP="0067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contextualSpacing/>
        <w:jc w:val="both"/>
        <w:rPr>
          <w:lang w:eastAsia="zh-HK"/>
        </w:rPr>
      </w:pPr>
      <w:r w:rsidRPr="00117E47">
        <w:rPr>
          <w:lang w:eastAsia="zh-HK"/>
        </w:rPr>
        <w:t>Dr. Kelvin Kai-Wang To</w:t>
      </w:r>
      <w:r w:rsidRPr="00117E47" w:rsidDel="00117E47">
        <w:rPr>
          <w:lang w:eastAsia="zh-HK"/>
        </w:rPr>
        <w:t xml:space="preserve"> </w:t>
      </w:r>
      <w:r w:rsidR="009F709E">
        <w:rPr>
          <w:lang w:eastAsia="zh-HK"/>
        </w:rPr>
        <w:t xml:space="preserve">(Tel: </w:t>
      </w:r>
      <w:r w:rsidR="00476FE6">
        <w:rPr>
          <w:rFonts w:hint="eastAsia"/>
          <w:lang w:eastAsia="zh-HK"/>
        </w:rPr>
        <w:t>7306 9344</w:t>
      </w:r>
      <w:r w:rsidR="009F709E">
        <w:rPr>
          <w:lang w:eastAsia="zh-HK"/>
        </w:rPr>
        <w:t xml:space="preserve">, </w:t>
      </w:r>
      <w:r w:rsidR="00476FE6">
        <w:rPr>
          <w:rFonts w:hint="eastAsia"/>
          <w:lang w:eastAsia="zh-HK"/>
        </w:rPr>
        <w:t xml:space="preserve">email: </w:t>
      </w:r>
      <w:r w:rsidR="00476FE6" w:rsidRPr="000C0F0F">
        <w:rPr>
          <w:lang w:eastAsia="zh-HK"/>
        </w:rPr>
        <w:t>kelvinto@hku.hk</w:t>
      </w:r>
      <w:r w:rsidR="00D94792">
        <w:rPr>
          <w:rFonts w:hint="eastAsia"/>
          <w:lang w:eastAsia="zh-HK"/>
        </w:rPr>
        <w:t>);</w:t>
      </w:r>
    </w:p>
    <w:p w:rsidR="009F709E" w:rsidRPr="00B0093C" w:rsidRDefault="00117E47" w:rsidP="0067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contextualSpacing/>
        <w:jc w:val="both"/>
        <w:rPr>
          <w:rFonts w:eastAsia="DFKai-SB"/>
          <w:b/>
        </w:rPr>
      </w:pPr>
      <w:r>
        <w:rPr>
          <w:lang w:eastAsia="zh-HK"/>
        </w:rPr>
        <w:t xml:space="preserve">Professor </w:t>
      </w:r>
      <w:r w:rsidRPr="00117E47">
        <w:rPr>
          <w:lang w:eastAsia="zh-HK"/>
        </w:rPr>
        <w:t>Ivan Fan-Ngai Hung</w:t>
      </w:r>
      <w:r w:rsidRPr="00117E47" w:rsidDel="00117E47">
        <w:rPr>
          <w:lang w:eastAsia="zh-HK"/>
        </w:rPr>
        <w:t xml:space="preserve"> </w:t>
      </w:r>
      <w:r w:rsidR="009F709E">
        <w:rPr>
          <w:lang w:eastAsia="zh-HK"/>
        </w:rPr>
        <w:t xml:space="preserve">(Tel: </w:t>
      </w:r>
      <w:r>
        <w:rPr>
          <w:lang w:eastAsia="zh-HK"/>
        </w:rPr>
        <w:t>9771</w:t>
      </w:r>
      <w:r w:rsidR="004E131C">
        <w:rPr>
          <w:rFonts w:hint="eastAsia"/>
          <w:lang w:eastAsia="zh-HK"/>
        </w:rPr>
        <w:t xml:space="preserve"> </w:t>
      </w:r>
      <w:r>
        <w:rPr>
          <w:lang w:eastAsia="zh-HK"/>
        </w:rPr>
        <w:t>7681</w:t>
      </w:r>
      <w:r w:rsidR="009F709E">
        <w:rPr>
          <w:lang w:eastAsia="zh-HK"/>
        </w:rPr>
        <w:t xml:space="preserve">, </w:t>
      </w:r>
      <w:r w:rsidR="004E131C">
        <w:rPr>
          <w:rFonts w:hint="eastAsia"/>
          <w:lang w:eastAsia="zh-HK"/>
        </w:rPr>
        <w:t xml:space="preserve">email: </w:t>
      </w:r>
      <w:r w:rsidRPr="00117E47">
        <w:rPr>
          <w:lang w:eastAsia="zh-HK"/>
        </w:rPr>
        <w:t>ivanfn@gmail.com</w:t>
      </w:r>
      <w:r w:rsidR="004E131C">
        <w:rPr>
          <w:rFonts w:hint="eastAsia"/>
          <w:lang w:eastAsia="zh-HK"/>
        </w:rPr>
        <w:t>)</w:t>
      </w:r>
    </w:p>
    <w:p w:rsidR="00B65720" w:rsidRPr="009F709E" w:rsidRDefault="00B65720" w:rsidP="00674D4B">
      <w:pPr>
        <w:spacing w:line="340" w:lineRule="exact"/>
      </w:pPr>
    </w:p>
    <w:sectPr w:rsidR="00B65720" w:rsidRPr="009F709E" w:rsidSect="00745B60">
      <w:headerReference w:type="default" r:id="rId9"/>
      <w:footerReference w:type="default" r:id="rId10"/>
      <w:pgSz w:w="11907" w:h="16839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69" w:rsidRDefault="00401769" w:rsidP="00CD30D2">
      <w:r>
        <w:separator/>
      </w:r>
    </w:p>
  </w:endnote>
  <w:endnote w:type="continuationSeparator" w:id="0">
    <w:p w:rsidR="00401769" w:rsidRDefault="00401769" w:rsidP="00CD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TC Regular">
    <w:altName w:val="Malgun Gothic Semilight"/>
    <w:panose1 w:val="00000000000000000000"/>
    <w:charset w:val="80"/>
    <w:family w:val="swiss"/>
    <w:notTrueType/>
    <w:pitch w:val="variable"/>
    <w:sig w:usb0="30000207" w:usb1="2BDF3C10" w:usb2="00000016" w:usb3="00000000" w:csb0="003A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5561"/>
      <w:docPartObj>
        <w:docPartGallery w:val="Page Numbers (Bottom of Page)"/>
        <w:docPartUnique/>
      </w:docPartObj>
    </w:sdtPr>
    <w:sdtEndPr/>
    <w:sdtContent>
      <w:sdt>
        <w:sdtPr>
          <w:id w:val="-1172187139"/>
          <w:docPartObj>
            <w:docPartGallery w:val="Page Numbers (Top of Page)"/>
            <w:docPartUnique/>
          </w:docPartObj>
        </w:sdtPr>
        <w:sdtEndPr/>
        <w:sdtContent>
          <w:p w:rsidR="00745B60" w:rsidRDefault="00745B60" w:rsidP="00745B60">
            <w:pPr>
              <w:pStyle w:val="Footer"/>
              <w:jc w:val="right"/>
              <w:rPr>
                <w:b/>
                <w:bCs/>
              </w:rPr>
            </w:pPr>
          </w:p>
          <w:p w:rsidR="00745B60" w:rsidRPr="00745B60" w:rsidRDefault="00745B60" w:rsidP="00745B60">
            <w:pPr>
              <w:pStyle w:val="Footer"/>
              <w:tabs>
                <w:tab w:val="left" w:pos="2475"/>
              </w:tabs>
              <w:ind w:right="-6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5B60">
              <w:rPr>
                <w:rFonts w:ascii="Arial" w:hAnsi="Arial" w:cs="Arial"/>
                <w:sz w:val="16"/>
                <w:szCs w:val="16"/>
              </w:rPr>
              <w:t xml:space="preserve">T +852 2255 2584 | F +852 2855 1241 | hkumicro@hku.hk | www.microbiology.hku.hk </w:t>
            </w:r>
          </w:p>
          <w:p w:rsidR="00745B60" w:rsidRPr="005E4FAC" w:rsidRDefault="00745B60" w:rsidP="00745B60">
            <w:pPr>
              <w:pStyle w:val="Footer"/>
              <w:tabs>
                <w:tab w:val="left" w:pos="2475"/>
              </w:tabs>
              <w:ind w:right="-63"/>
              <w:jc w:val="both"/>
              <w:rPr>
                <w:rFonts w:ascii="Arial" w:hAnsi="Arial" w:cs="Arial"/>
                <w:sz w:val="16"/>
              </w:rPr>
            </w:pPr>
            <w:r w:rsidRPr="00745B60">
              <w:rPr>
                <w:rFonts w:ascii="Arial" w:hAnsi="Arial" w:cs="Arial"/>
                <w:sz w:val="16"/>
                <w:szCs w:val="16"/>
              </w:rPr>
              <w:t xml:space="preserve">Room 26, 19/F, Block T, Queen Mary Hospital, 102 </w:t>
            </w:r>
            <w:proofErr w:type="spellStart"/>
            <w:r w:rsidRPr="00745B60">
              <w:rPr>
                <w:rFonts w:ascii="Arial" w:hAnsi="Arial" w:cs="Arial"/>
                <w:sz w:val="16"/>
                <w:szCs w:val="16"/>
              </w:rPr>
              <w:t>Pokfulam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Road, Hong Kong | </w:t>
            </w:r>
            <w:r w:rsidRPr="00745B60">
              <w:rPr>
                <w:rFonts w:ascii="Arial" w:hAnsi="Arial" w:cs="Arial" w:hint="eastAsia"/>
                <w:sz w:val="16"/>
                <w:szCs w:val="16"/>
              </w:rPr>
              <w:t>香港薄扶林道</w:t>
            </w:r>
            <w:r w:rsidRPr="00745B60">
              <w:rPr>
                <w:rFonts w:ascii="Arial" w:hAnsi="Arial" w:cs="Arial"/>
                <w:sz w:val="16"/>
                <w:szCs w:val="16"/>
              </w:rPr>
              <w:t>102</w:t>
            </w:r>
            <w:r w:rsidRPr="00745B60">
              <w:rPr>
                <w:rFonts w:ascii="Arial" w:hAnsi="Arial" w:cs="Arial" w:hint="eastAsia"/>
                <w:sz w:val="16"/>
                <w:szCs w:val="16"/>
              </w:rPr>
              <w:t>號瑪麗醫院</w:t>
            </w:r>
            <w:r w:rsidRPr="00745B60">
              <w:rPr>
                <w:rFonts w:ascii="Arial" w:hAnsi="Arial" w:cs="Arial"/>
                <w:sz w:val="16"/>
                <w:szCs w:val="16"/>
              </w:rPr>
              <w:t>T</w:t>
            </w:r>
            <w:r w:rsidRPr="00745B60">
              <w:rPr>
                <w:rFonts w:ascii="Arial" w:hAnsi="Arial" w:cs="Arial" w:hint="eastAsia"/>
                <w:sz w:val="16"/>
                <w:szCs w:val="16"/>
              </w:rPr>
              <w:t>座</w:t>
            </w:r>
            <w:r w:rsidRPr="00745B60">
              <w:rPr>
                <w:rFonts w:ascii="Arial" w:hAnsi="Arial" w:cs="Arial"/>
                <w:sz w:val="16"/>
                <w:szCs w:val="16"/>
              </w:rPr>
              <w:t>19</w:t>
            </w:r>
            <w:r w:rsidRPr="00745B60">
              <w:rPr>
                <w:rFonts w:ascii="Arial" w:hAnsi="Arial" w:cs="Arial" w:hint="eastAsia"/>
                <w:sz w:val="16"/>
                <w:szCs w:val="16"/>
              </w:rPr>
              <w:t>樓</w:t>
            </w:r>
            <w:r w:rsidRPr="00745B60">
              <w:rPr>
                <w:rFonts w:ascii="Arial" w:hAnsi="Arial" w:cs="Arial"/>
                <w:sz w:val="16"/>
                <w:szCs w:val="16"/>
              </w:rPr>
              <w:t>26</w:t>
            </w:r>
            <w:r w:rsidRPr="00745B60">
              <w:rPr>
                <w:rFonts w:ascii="Arial" w:hAnsi="Arial" w:cs="Arial" w:hint="eastAsia"/>
                <w:sz w:val="16"/>
                <w:szCs w:val="16"/>
              </w:rPr>
              <w:t>室</w:t>
            </w:r>
          </w:p>
        </w:sdtContent>
      </w:sdt>
    </w:sdtContent>
  </w:sdt>
  <w:p w:rsidR="00745B60" w:rsidRDefault="00745B60">
    <w:pPr>
      <w:pStyle w:val="Footer"/>
    </w:pPr>
  </w:p>
  <w:p w:rsidR="00745B60" w:rsidRDefault="00745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69" w:rsidRDefault="00401769" w:rsidP="00CD30D2">
      <w:r>
        <w:separator/>
      </w:r>
    </w:p>
  </w:footnote>
  <w:footnote w:type="continuationSeparator" w:id="0">
    <w:p w:rsidR="00401769" w:rsidRDefault="00401769" w:rsidP="00CD3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D2" w:rsidRDefault="00CD30D2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026D0F9E" wp14:editId="2CFCCA23">
          <wp:simplePos x="0" y="0"/>
          <wp:positionH relativeFrom="column">
            <wp:posOffset>-563880</wp:posOffset>
          </wp:positionH>
          <wp:positionV relativeFrom="paragraph">
            <wp:posOffset>-234315</wp:posOffset>
          </wp:positionV>
          <wp:extent cx="3254375" cy="502920"/>
          <wp:effectExtent l="0" t="0" r="0" b="0"/>
          <wp:wrapTight wrapText="bothSides">
            <wp:wrapPolygon edited="0">
              <wp:start x="0" y="0"/>
              <wp:lineTo x="0" y="18000"/>
              <wp:lineTo x="379" y="20455"/>
              <wp:lineTo x="6196" y="20455"/>
              <wp:lineTo x="15552" y="20455"/>
              <wp:lineTo x="21495" y="18000"/>
              <wp:lineTo x="21495" y="818"/>
              <wp:lineTo x="18713" y="0"/>
              <wp:lineTo x="0" y="0"/>
            </wp:wrapPolygon>
          </wp:wrapTight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4A5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C40A8A"/>
    <w:multiLevelType w:val="hybridMultilevel"/>
    <w:tmpl w:val="2644418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uansf">
    <w15:presenceInfo w15:providerId="None" w15:userId="yuans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43"/>
    <w:rsid w:val="00005826"/>
    <w:rsid w:val="00033EBA"/>
    <w:rsid w:val="00053333"/>
    <w:rsid w:val="00072E09"/>
    <w:rsid w:val="000A1123"/>
    <w:rsid w:val="000C0F0F"/>
    <w:rsid w:val="001025D8"/>
    <w:rsid w:val="00117E47"/>
    <w:rsid w:val="00167131"/>
    <w:rsid w:val="001B6042"/>
    <w:rsid w:val="001C0CFB"/>
    <w:rsid w:val="001D6367"/>
    <w:rsid w:val="00206210"/>
    <w:rsid w:val="00225DEE"/>
    <w:rsid w:val="00231501"/>
    <w:rsid w:val="00292BB0"/>
    <w:rsid w:val="002C094F"/>
    <w:rsid w:val="003132A4"/>
    <w:rsid w:val="00326CED"/>
    <w:rsid w:val="00361F31"/>
    <w:rsid w:val="00363496"/>
    <w:rsid w:val="0037219C"/>
    <w:rsid w:val="003C1844"/>
    <w:rsid w:val="003C7F2B"/>
    <w:rsid w:val="003E1167"/>
    <w:rsid w:val="003E6361"/>
    <w:rsid w:val="003F55FB"/>
    <w:rsid w:val="00401769"/>
    <w:rsid w:val="004464F0"/>
    <w:rsid w:val="00476FE6"/>
    <w:rsid w:val="004D4DE9"/>
    <w:rsid w:val="004E131C"/>
    <w:rsid w:val="004E2F71"/>
    <w:rsid w:val="00500856"/>
    <w:rsid w:val="00507343"/>
    <w:rsid w:val="0053557A"/>
    <w:rsid w:val="00552F2E"/>
    <w:rsid w:val="00566423"/>
    <w:rsid w:val="005C41A4"/>
    <w:rsid w:val="005F4621"/>
    <w:rsid w:val="006035CF"/>
    <w:rsid w:val="006558AD"/>
    <w:rsid w:val="00655DF4"/>
    <w:rsid w:val="00665D4A"/>
    <w:rsid w:val="006716A1"/>
    <w:rsid w:val="00674D4B"/>
    <w:rsid w:val="0068135F"/>
    <w:rsid w:val="00696334"/>
    <w:rsid w:val="00726F0F"/>
    <w:rsid w:val="00731871"/>
    <w:rsid w:val="00745B60"/>
    <w:rsid w:val="00787EBE"/>
    <w:rsid w:val="007D3FE8"/>
    <w:rsid w:val="007D5543"/>
    <w:rsid w:val="00802E32"/>
    <w:rsid w:val="00871AF3"/>
    <w:rsid w:val="008C6248"/>
    <w:rsid w:val="00971944"/>
    <w:rsid w:val="00991421"/>
    <w:rsid w:val="00996B8B"/>
    <w:rsid w:val="009B2ABD"/>
    <w:rsid w:val="009F709E"/>
    <w:rsid w:val="00A15295"/>
    <w:rsid w:val="00A15F8A"/>
    <w:rsid w:val="00A52DCD"/>
    <w:rsid w:val="00AC0FE7"/>
    <w:rsid w:val="00B00786"/>
    <w:rsid w:val="00B16079"/>
    <w:rsid w:val="00B33F61"/>
    <w:rsid w:val="00B65720"/>
    <w:rsid w:val="00B9205B"/>
    <w:rsid w:val="00B92507"/>
    <w:rsid w:val="00C021C0"/>
    <w:rsid w:val="00C5602A"/>
    <w:rsid w:val="00C650C1"/>
    <w:rsid w:val="00CD30D2"/>
    <w:rsid w:val="00CF6AD1"/>
    <w:rsid w:val="00D42285"/>
    <w:rsid w:val="00D6468E"/>
    <w:rsid w:val="00D9024C"/>
    <w:rsid w:val="00D94792"/>
    <w:rsid w:val="00DE56AC"/>
    <w:rsid w:val="00E24521"/>
    <w:rsid w:val="00E34659"/>
    <w:rsid w:val="00E56051"/>
    <w:rsid w:val="00E84687"/>
    <w:rsid w:val="00E877AE"/>
    <w:rsid w:val="00E90E41"/>
    <w:rsid w:val="00EA5881"/>
    <w:rsid w:val="00EC2A87"/>
    <w:rsid w:val="00F16FD2"/>
    <w:rsid w:val="00F27079"/>
    <w:rsid w:val="00F36E65"/>
    <w:rsid w:val="00F66BE1"/>
    <w:rsid w:val="00F80C7D"/>
    <w:rsid w:val="00F82B4F"/>
    <w:rsid w:val="00FE3A1F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4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0D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3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0D2"/>
    <w:rPr>
      <w:rFonts w:ascii="Times New Roman" w:hAnsi="Times New Roman"/>
      <w:sz w:val="24"/>
      <w:szCs w:val="24"/>
    </w:rPr>
  </w:style>
  <w:style w:type="character" w:styleId="Hyperlink">
    <w:name w:val="Hyperlink"/>
    <w:rsid w:val="007D55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4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0D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3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0D2"/>
    <w:rPr>
      <w:rFonts w:ascii="Times New Roman" w:hAnsi="Times New Roman"/>
      <w:sz w:val="24"/>
      <w:szCs w:val="24"/>
    </w:rPr>
  </w:style>
  <w:style w:type="character" w:styleId="Hyperlink">
    <w:name w:val="Hyperlink"/>
    <w:rsid w:val="007D5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FCB4-BF33-4B42-86B5-203CEE1A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KelvinTo</dc:creator>
  <cp:lastModifiedBy>Noel Chau</cp:lastModifiedBy>
  <cp:revision>14</cp:revision>
  <cp:lastPrinted>2020-08-24T08:16:00Z</cp:lastPrinted>
  <dcterms:created xsi:type="dcterms:W3CDTF">2020-08-24T05:56:00Z</dcterms:created>
  <dcterms:modified xsi:type="dcterms:W3CDTF">2020-08-24T08:29:00Z</dcterms:modified>
</cp:coreProperties>
</file>